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5A" w:rsidRDefault="001F2934" w:rsidP="00E64BD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张文东</w:t>
      </w:r>
      <w:r w:rsidR="00247C5A" w:rsidRPr="001971E0">
        <w:rPr>
          <w:rFonts w:ascii="华文中宋" w:eastAsia="华文中宋" w:hAnsi="华文中宋" w:hint="eastAsia"/>
          <w:b/>
          <w:sz w:val="36"/>
          <w:szCs w:val="36"/>
        </w:rPr>
        <w:t>简历</w:t>
      </w:r>
    </w:p>
    <w:p w:rsidR="00073E06" w:rsidRPr="00DA4595" w:rsidRDefault="00073E06" w:rsidP="00E64BD6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DA4595">
        <w:rPr>
          <w:rFonts w:ascii="宋体" w:hAnsi="宋体" w:hint="eastAsia"/>
          <w:sz w:val="24"/>
          <w:szCs w:val="24"/>
        </w:rPr>
        <w:t>学院</w:t>
      </w:r>
      <w:r w:rsidR="008B473F">
        <w:rPr>
          <w:rFonts w:ascii="宋体" w:hAnsi="宋体" w:hint="eastAsia"/>
          <w:sz w:val="24"/>
          <w:szCs w:val="24"/>
        </w:rPr>
        <w:t>（部）</w:t>
      </w:r>
      <w:r w:rsidRPr="00DA4595">
        <w:rPr>
          <w:rFonts w:ascii="宋体" w:hAnsi="宋体" w:hint="eastAsia"/>
          <w:sz w:val="24"/>
          <w:szCs w:val="24"/>
        </w:rPr>
        <w:t>：</w:t>
      </w:r>
      <w:r w:rsidR="007E7226">
        <w:rPr>
          <w:rFonts w:ascii="宋体" w:hAnsi="宋体" w:hint="eastAsia"/>
          <w:sz w:val="24"/>
          <w:szCs w:val="24"/>
        </w:rPr>
        <w:t>传媒科学</w:t>
      </w:r>
      <w:r w:rsidR="008F60B0">
        <w:rPr>
          <w:rFonts w:ascii="宋体" w:hAnsi="宋体" w:hint="eastAsia"/>
          <w:sz w:val="24"/>
          <w:szCs w:val="24"/>
        </w:rPr>
        <w:t>学院</w:t>
      </w:r>
      <w:r w:rsidRPr="00DA4595">
        <w:rPr>
          <w:rFonts w:ascii="宋体" w:hAnsi="宋体" w:hint="eastAsia"/>
          <w:sz w:val="24"/>
          <w:szCs w:val="24"/>
        </w:rPr>
        <w:tab/>
        <w:t>姓名：</w:t>
      </w:r>
      <w:r w:rsidR="008F60B0">
        <w:rPr>
          <w:rFonts w:ascii="宋体" w:hAnsi="宋体" w:hint="eastAsia"/>
          <w:sz w:val="24"/>
          <w:szCs w:val="24"/>
        </w:rPr>
        <w:t>张文东</w:t>
      </w:r>
      <w:r w:rsidRPr="00DA4595">
        <w:rPr>
          <w:rFonts w:ascii="宋体" w:hAnsi="宋体" w:hint="eastAsia"/>
          <w:sz w:val="24"/>
          <w:szCs w:val="24"/>
        </w:rPr>
        <w:tab/>
        <w:t>性别：</w:t>
      </w:r>
      <w:r w:rsidRPr="00DA4595">
        <w:rPr>
          <w:rFonts w:ascii="宋体" w:hAnsi="宋体" w:hint="eastAsia"/>
          <w:sz w:val="24"/>
          <w:szCs w:val="24"/>
        </w:rPr>
        <w:tab/>
      </w:r>
      <w:r w:rsidR="008F60B0">
        <w:rPr>
          <w:rFonts w:ascii="宋体" w:hAnsi="宋体" w:hint="eastAsia"/>
          <w:sz w:val="24"/>
          <w:szCs w:val="24"/>
        </w:rPr>
        <w:t>男</w:t>
      </w:r>
      <w:r w:rsidRPr="00DA4595">
        <w:rPr>
          <w:rFonts w:ascii="宋体" w:hAnsi="宋体" w:hint="eastAsia"/>
          <w:sz w:val="24"/>
          <w:szCs w:val="24"/>
        </w:rPr>
        <w:tab/>
      </w:r>
      <w:r w:rsidR="008F60B0">
        <w:rPr>
          <w:rFonts w:ascii="宋体" w:hAnsi="宋体" w:hint="eastAsia"/>
          <w:sz w:val="24"/>
          <w:szCs w:val="24"/>
        </w:rPr>
        <w:t xml:space="preserve">  </w:t>
      </w:r>
      <w:r w:rsidRPr="00DA4595">
        <w:rPr>
          <w:rFonts w:ascii="宋体" w:hAnsi="宋体" w:hint="eastAsia"/>
          <w:sz w:val="24"/>
          <w:szCs w:val="24"/>
        </w:rPr>
        <w:t>出生年月：</w:t>
      </w:r>
      <w:r w:rsidR="008F60B0">
        <w:rPr>
          <w:rFonts w:ascii="宋体" w:hAnsi="宋体" w:hint="eastAsia"/>
          <w:sz w:val="24"/>
          <w:szCs w:val="24"/>
        </w:rPr>
        <w:t>1964.12</w:t>
      </w:r>
      <w:r w:rsidRPr="00DA4595">
        <w:rPr>
          <w:rFonts w:ascii="宋体" w:hAnsi="宋体" w:hint="eastAsia"/>
          <w:sz w:val="24"/>
          <w:szCs w:val="24"/>
        </w:rPr>
        <w:tab/>
      </w:r>
      <w:r w:rsidRPr="00DA4595">
        <w:rPr>
          <w:rFonts w:ascii="宋体" w:hAnsi="宋体" w:hint="eastAsia"/>
          <w:sz w:val="24"/>
          <w:szCs w:val="24"/>
        </w:rPr>
        <w:tab/>
      </w:r>
      <w:r w:rsidRPr="00DA4595">
        <w:rPr>
          <w:rFonts w:ascii="宋体" w:hAnsi="宋体" w:hint="eastAsia"/>
          <w:sz w:val="24"/>
          <w:szCs w:val="24"/>
        </w:rPr>
        <w:tab/>
      </w:r>
    </w:p>
    <w:p w:rsidR="00073E06" w:rsidRDefault="00073E06" w:rsidP="00E64BD6"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5318F">
        <w:rPr>
          <w:rFonts w:ascii="宋体" w:hAnsi="宋体" w:hint="eastAsia"/>
          <w:b/>
          <w:sz w:val="28"/>
          <w:szCs w:val="28"/>
        </w:rPr>
        <w:t>主要学习工作经历</w:t>
      </w:r>
    </w:p>
    <w:p w:rsidR="008F60B0" w:rsidRPr="003A09EC" w:rsidRDefault="008F60B0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/>
          <w:sz w:val="24"/>
          <w:szCs w:val="24"/>
        </w:rPr>
        <w:t xml:space="preserve">1982年9月—1986年7月，于东北师范大学中文系读本科，获文学学士学位。 </w:t>
      </w:r>
      <w:r w:rsidRPr="003A09EC">
        <w:rPr>
          <w:rFonts w:ascii="仿宋" w:eastAsia="仿宋" w:hAnsi="仿宋"/>
          <w:sz w:val="24"/>
          <w:szCs w:val="24"/>
        </w:rPr>
        <w:br/>
        <w:t>1986年7月—2001年12月，于长春师范学院中文系</w:t>
      </w:r>
      <w:r w:rsidR="0091225D">
        <w:rPr>
          <w:rFonts w:ascii="仿宋" w:eastAsia="仿宋" w:hAnsi="仿宋" w:hint="eastAsia"/>
          <w:sz w:val="24"/>
          <w:szCs w:val="24"/>
        </w:rPr>
        <w:t>（现长春师范大学）</w:t>
      </w:r>
      <w:r w:rsidRPr="003A09EC">
        <w:rPr>
          <w:rFonts w:ascii="仿宋" w:eastAsia="仿宋" w:hAnsi="仿宋"/>
          <w:sz w:val="24"/>
          <w:szCs w:val="24"/>
        </w:rPr>
        <w:t xml:space="preserve">任教。 </w:t>
      </w:r>
      <w:r w:rsidRPr="003A09EC">
        <w:rPr>
          <w:rFonts w:ascii="仿宋" w:eastAsia="仿宋" w:hAnsi="仿宋"/>
          <w:sz w:val="24"/>
          <w:szCs w:val="24"/>
        </w:rPr>
        <w:br/>
        <w:t xml:space="preserve">2001年9月—2003年7月，于东北师范大学文学院中国现当代文学专业读硕士研究生，获文学硕士学位。 </w:t>
      </w:r>
      <w:r w:rsidRPr="003A09EC">
        <w:rPr>
          <w:rFonts w:ascii="仿宋" w:eastAsia="仿宋" w:hAnsi="仿宋"/>
          <w:sz w:val="24"/>
          <w:szCs w:val="24"/>
        </w:rPr>
        <w:br/>
        <w:t>2006年9月——</w:t>
      </w:r>
      <w:r w:rsidRPr="003A09EC">
        <w:rPr>
          <w:rFonts w:ascii="仿宋" w:eastAsia="仿宋" w:hAnsi="仿宋" w:hint="eastAsia"/>
          <w:sz w:val="24"/>
          <w:szCs w:val="24"/>
        </w:rPr>
        <w:t>2013年7月</w:t>
      </w:r>
      <w:r w:rsidRPr="003A09EC">
        <w:rPr>
          <w:rFonts w:ascii="仿宋" w:eastAsia="仿宋" w:hAnsi="仿宋"/>
          <w:sz w:val="24"/>
          <w:szCs w:val="24"/>
        </w:rPr>
        <w:t>，于东北师范大学文学院中国现当代文学专业读博士研究生。</w:t>
      </w:r>
    </w:p>
    <w:p w:rsidR="008F60B0" w:rsidRPr="003A09EC" w:rsidRDefault="008F60B0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/>
          <w:sz w:val="24"/>
          <w:szCs w:val="24"/>
        </w:rPr>
        <w:t>2002年1月—2007年12月，于东北师范大学文学院</w:t>
      </w:r>
      <w:proofErr w:type="gramStart"/>
      <w:r w:rsidRPr="003A09EC">
        <w:rPr>
          <w:rFonts w:ascii="仿宋" w:eastAsia="仿宋" w:hAnsi="仿宋"/>
          <w:sz w:val="24"/>
          <w:szCs w:val="24"/>
        </w:rPr>
        <w:t>中文系现当代</w:t>
      </w:r>
      <w:proofErr w:type="gramEnd"/>
      <w:r w:rsidRPr="003A09EC">
        <w:rPr>
          <w:rFonts w:ascii="仿宋" w:eastAsia="仿宋" w:hAnsi="仿宋"/>
          <w:sz w:val="24"/>
          <w:szCs w:val="24"/>
        </w:rPr>
        <w:t xml:space="preserve">文学教研室任副教授，硕士生导师。 </w:t>
      </w:r>
      <w:r w:rsidRPr="003A09EC">
        <w:rPr>
          <w:rFonts w:ascii="仿宋" w:eastAsia="仿宋" w:hAnsi="仿宋"/>
          <w:sz w:val="24"/>
          <w:szCs w:val="24"/>
        </w:rPr>
        <w:br/>
        <w:t>2006年8月——</w:t>
      </w:r>
      <w:r w:rsidR="007E7226" w:rsidRPr="003A09EC">
        <w:rPr>
          <w:rFonts w:ascii="仿宋" w:eastAsia="仿宋" w:hAnsi="仿宋" w:hint="eastAsia"/>
          <w:sz w:val="24"/>
          <w:szCs w:val="24"/>
        </w:rPr>
        <w:t>2013年9月</w:t>
      </w:r>
      <w:r w:rsidRPr="003A09EC">
        <w:rPr>
          <w:rFonts w:ascii="仿宋" w:eastAsia="仿宋" w:hAnsi="仿宋"/>
          <w:sz w:val="24"/>
          <w:szCs w:val="24"/>
        </w:rPr>
        <w:t xml:space="preserve">，任东北师范大学文学院副院长。 </w:t>
      </w:r>
      <w:r w:rsidRPr="003A09EC">
        <w:rPr>
          <w:rFonts w:ascii="仿宋" w:eastAsia="仿宋" w:hAnsi="仿宋"/>
          <w:sz w:val="24"/>
          <w:szCs w:val="24"/>
        </w:rPr>
        <w:br/>
        <w:t>2007年12月——</w:t>
      </w:r>
      <w:r w:rsidR="007E7226" w:rsidRPr="003A09EC">
        <w:rPr>
          <w:rFonts w:ascii="仿宋" w:eastAsia="仿宋" w:hAnsi="仿宋" w:hint="eastAsia"/>
          <w:sz w:val="24"/>
          <w:szCs w:val="24"/>
        </w:rPr>
        <w:t>2013年9月</w:t>
      </w:r>
      <w:r w:rsidRPr="003A09EC">
        <w:rPr>
          <w:rFonts w:ascii="仿宋" w:eastAsia="仿宋" w:hAnsi="仿宋"/>
          <w:sz w:val="24"/>
          <w:szCs w:val="24"/>
        </w:rPr>
        <w:t xml:space="preserve">，任东北师范大学文学院教授。 </w:t>
      </w:r>
      <w:r w:rsidRPr="003A09EC">
        <w:rPr>
          <w:rFonts w:ascii="仿宋" w:eastAsia="仿宋" w:hAnsi="仿宋"/>
          <w:sz w:val="24"/>
          <w:szCs w:val="24"/>
        </w:rPr>
        <w:br/>
        <w:t>2008年10月——，任东北师范大学文学院中国现当代文学专业博士生导师。</w:t>
      </w:r>
    </w:p>
    <w:p w:rsidR="001F2934" w:rsidRPr="003A09EC" w:rsidRDefault="001F2934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2009年10月——</w:t>
      </w:r>
      <w:r w:rsidR="007E7226" w:rsidRPr="003A09EC">
        <w:rPr>
          <w:rFonts w:ascii="仿宋" w:eastAsia="仿宋" w:hAnsi="仿宋" w:hint="eastAsia"/>
          <w:sz w:val="24"/>
          <w:szCs w:val="24"/>
        </w:rPr>
        <w:t>2013年9月</w:t>
      </w:r>
      <w:r w:rsidRPr="003A09EC">
        <w:rPr>
          <w:rFonts w:ascii="仿宋" w:eastAsia="仿宋" w:hAnsi="仿宋" w:hint="eastAsia"/>
          <w:sz w:val="24"/>
          <w:szCs w:val="24"/>
        </w:rPr>
        <w:t>，任东北师范大学文学院教授委员会委员。</w:t>
      </w:r>
    </w:p>
    <w:p w:rsidR="007E7226" w:rsidRPr="003A09EC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2013年</w:t>
      </w:r>
      <w:r w:rsidR="00B36046" w:rsidRPr="003A09EC">
        <w:rPr>
          <w:rFonts w:ascii="仿宋" w:eastAsia="仿宋" w:hAnsi="仿宋" w:hint="eastAsia"/>
          <w:sz w:val="24"/>
          <w:szCs w:val="24"/>
        </w:rPr>
        <w:t>10</w:t>
      </w:r>
      <w:r w:rsidRPr="003A09EC">
        <w:rPr>
          <w:rFonts w:ascii="仿宋" w:eastAsia="仿宋" w:hAnsi="仿宋" w:hint="eastAsia"/>
          <w:sz w:val="24"/>
          <w:szCs w:val="24"/>
        </w:rPr>
        <w:t>月——，任东北师范大学传媒科学学院院长，教授，教授委员会委员</w:t>
      </w:r>
    </w:p>
    <w:p w:rsidR="00073E06" w:rsidRDefault="00DA4595" w:rsidP="00E64BD6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5318F">
        <w:rPr>
          <w:rFonts w:ascii="宋体" w:hAnsi="宋体" w:hint="eastAsia"/>
          <w:b/>
          <w:sz w:val="28"/>
          <w:szCs w:val="28"/>
        </w:rPr>
        <w:t>二、</w:t>
      </w:r>
      <w:r w:rsidR="00073E06" w:rsidRPr="0045318F">
        <w:rPr>
          <w:rFonts w:ascii="宋体" w:hAnsi="宋体" w:hint="eastAsia"/>
          <w:b/>
          <w:sz w:val="28"/>
          <w:szCs w:val="28"/>
        </w:rPr>
        <w:t>主要研究方向或领域</w:t>
      </w:r>
    </w:p>
    <w:p w:rsidR="008F60B0" w:rsidRPr="003A09EC" w:rsidRDefault="008F60B0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/>
          <w:sz w:val="24"/>
          <w:szCs w:val="24"/>
        </w:rPr>
        <w:t>中国现当代文学</w:t>
      </w:r>
      <w:r w:rsidR="007E7226" w:rsidRPr="003A09EC">
        <w:rPr>
          <w:rFonts w:ascii="仿宋" w:eastAsia="仿宋" w:hAnsi="仿宋"/>
          <w:sz w:val="24"/>
          <w:szCs w:val="24"/>
        </w:rPr>
        <w:t>理论与</w:t>
      </w:r>
      <w:r w:rsidRPr="003A09EC">
        <w:rPr>
          <w:rFonts w:ascii="仿宋" w:eastAsia="仿宋" w:hAnsi="仿宋"/>
          <w:sz w:val="24"/>
          <w:szCs w:val="24"/>
        </w:rPr>
        <w:t xml:space="preserve">批评； </w:t>
      </w:r>
      <w:r w:rsidRPr="003A09EC">
        <w:rPr>
          <w:rFonts w:ascii="仿宋" w:eastAsia="仿宋" w:hAnsi="仿宋"/>
          <w:sz w:val="24"/>
          <w:szCs w:val="24"/>
        </w:rPr>
        <w:br/>
      </w:r>
      <w:r w:rsidR="007E7226" w:rsidRPr="003A09EC">
        <w:rPr>
          <w:rFonts w:ascii="仿宋" w:eastAsia="仿宋" w:hAnsi="仿宋" w:hint="eastAsia"/>
          <w:sz w:val="24"/>
          <w:szCs w:val="24"/>
        </w:rPr>
        <w:t>影视艺术与文化传播</w:t>
      </w:r>
    </w:p>
    <w:p w:rsidR="007E7226" w:rsidRPr="003A09EC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艺术学理论</w:t>
      </w:r>
    </w:p>
    <w:p w:rsidR="00073E06" w:rsidRDefault="00DA4595" w:rsidP="00E64BD6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5318F">
        <w:rPr>
          <w:rFonts w:ascii="宋体" w:hAnsi="宋体" w:hint="eastAsia"/>
          <w:b/>
          <w:sz w:val="28"/>
          <w:szCs w:val="28"/>
        </w:rPr>
        <w:t>三、</w:t>
      </w:r>
      <w:r w:rsidR="00073E06" w:rsidRPr="0045318F">
        <w:rPr>
          <w:rFonts w:ascii="宋体" w:hAnsi="宋体" w:hint="eastAsia"/>
          <w:b/>
          <w:sz w:val="28"/>
          <w:szCs w:val="28"/>
        </w:rPr>
        <w:t>主要学术兼职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t>中共吉林省委第三届决策咨询委员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t>吉林省传媒学会会长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color w:val="000000"/>
          <w:sz w:val="24"/>
          <w:szCs w:val="24"/>
        </w:rPr>
      </w:pPr>
      <w:r w:rsidRPr="00C37B58">
        <w:rPr>
          <w:rFonts w:ascii="仿宋" w:eastAsia="仿宋" w:hAnsi="仿宋" w:hint="eastAsia"/>
          <w:color w:val="000000"/>
          <w:sz w:val="24"/>
          <w:szCs w:val="24"/>
        </w:rPr>
        <w:t>吉林省高校新闻传播</w:t>
      </w:r>
      <w:proofErr w:type="gramStart"/>
      <w:r w:rsidRPr="00C37B58">
        <w:rPr>
          <w:rFonts w:ascii="仿宋" w:eastAsia="仿宋" w:hAnsi="仿宋" w:hint="eastAsia"/>
          <w:color w:val="000000"/>
          <w:sz w:val="24"/>
          <w:szCs w:val="24"/>
        </w:rPr>
        <w:t>专业教指委</w:t>
      </w:r>
      <w:proofErr w:type="gramEnd"/>
      <w:r w:rsidRPr="00C37B58">
        <w:rPr>
          <w:rFonts w:ascii="仿宋" w:eastAsia="仿宋" w:hAnsi="仿宋" w:hint="eastAsia"/>
          <w:color w:val="000000"/>
          <w:sz w:val="24"/>
          <w:szCs w:val="24"/>
        </w:rPr>
        <w:t>主任委员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吉林省新媒体协会副会长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t>吉林省文学艺术专家指导组首批专家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t>吉林省作协文学理论批评委员会副主任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t>中国高校影视教育研究会理事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lastRenderedPageBreak/>
        <w:t>国家社科基金、</w:t>
      </w:r>
      <w:r>
        <w:rPr>
          <w:rFonts w:ascii="仿宋" w:eastAsia="仿宋" w:hAnsi="仿宋" w:hint="eastAsia"/>
          <w:sz w:val="24"/>
          <w:szCs w:val="24"/>
        </w:rPr>
        <w:t>国家艺术基金</w:t>
      </w:r>
      <w:r w:rsidRPr="00C37B58">
        <w:rPr>
          <w:rFonts w:ascii="仿宋" w:eastAsia="仿宋" w:hAnsi="仿宋" w:hint="eastAsia"/>
          <w:sz w:val="24"/>
          <w:szCs w:val="24"/>
        </w:rPr>
        <w:t>项目评审专家</w:t>
      </w:r>
    </w:p>
    <w:p w:rsidR="007E7226" w:rsidRDefault="007E7226" w:rsidP="00E64BD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C37B58">
        <w:rPr>
          <w:rFonts w:ascii="仿宋" w:eastAsia="仿宋" w:hAnsi="仿宋" w:hint="eastAsia"/>
          <w:sz w:val="24"/>
          <w:szCs w:val="24"/>
        </w:rPr>
        <w:t>教育部人文</w:t>
      </w:r>
      <w:r>
        <w:rPr>
          <w:rFonts w:ascii="仿宋" w:eastAsia="仿宋" w:hAnsi="仿宋" w:hint="eastAsia"/>
          <w:sz w:val="24"/>
          <w:szCs w:val="24"/>
        </w:rPr>
        <w:t>社会科学重点研究基地重大项目成果鉴定专家</w:t>
      </w:r>
    </w:p>
    <w:p w:rsidR="00073E06" w:rsidRPr="0045318F" w:rsidRDefault="00DA4595" w:rsidP="00E64BD6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5318F">
        <w:rPr>
          <w:rFonts w:ascii="宋体" w:hAnsi="宋体" w:hint="eastAsia"/>
          <w:b/>
          <w:sz w:val="28"/>
          <w:szCs w:val="28"/>
        </w:rPr>
        <w:t>四、</w:t>
      </w:r>
      <w:r w:rsidR="00073E06" w:rsidRPr="0045318F">
        <w:rPr>
          <w:rFonts w:ascii="宋体" w:hAnsi="宋体" w:hint="eastAsia"/>
          <w:b/>
          <w:sz w:val="28"/>
          <w:szCs w:val="28"/>
        </w:rPr>
        <w:t>聘期</w:t>
      </w:r>
      <w:proofErr w:type="gramStart"/>
      <w:r w:rsidR="00073E06" w:rsidRPr="0045318F">
        <w:rPr>
          <w:rFonts w:ascii="宋体" w:hAnsi="宋体" w:hint="eastAsia"/>
          <w:b/>
          <w:sz w:val="28"/>
          <w:szCs w:val="28"/>
        </w:rPr>
        <w:t>内教学</w:t>
      </w:r>
      <w:proofErr w:type="gramEnd"/>
      <w:r w:rsidR="00073E06" w:rsidRPr="0045318F">
        <w:rPr>
          <w:rFonts w:ascii="宋体" w:hAnsi="宋体" w:hint="eastAsia"/>
          <w:b/>
          <w:sz w:val="28"/>
          <w:szCs w:val="28"/>
        </w:rPr>
        <w:t>工作</w:t>
      </w:r>
    </w:p>
    <w:p w:rsidR="00073E06" w:rsidRDefault="00366439" w:rsidP="001F2934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45318F">
        <w:rPr>
          <w:rFonts w:ascii="宋体" w:hAnsi="宋体" w:hint="eastAsia"/>
          <w:b/>
          <w:sz w:val="24"/>
          <w:szCs w:val="24"/>
        </w:rPr>
        <w:t>1.讲授课程名称</w:t>
      </w:r>
      <w:r w:rsidR="00B3332F">
        <w:rPr>
          <w:rFonts w:ascii="宋体" w:hAnsi="宋体" w:hint="eastAsia"/>
          <w:b/>
          <w:sz w:val="24"/>
          <w:szCs w:val="24"/>
        </w:rPr>
        <w:t>、课程</w:t>
      </w:r>
      <w:r w:rsidR="00E64BD6">
        <w:rPr>
          <w:rFonts w:ascii="宋体" w:hAnsi="宋体" w:hint="eastAsia"/>
          <w:b/>
          <w:sz w:val="24"/>
          <w:szCs w:val="24"/>
        </w:rPr>
        <w:t>类别</w:t>
      </w:r>
      <w:r w:rsidR="00B3332F">
        <w:rPr>
          <w:rFonts w:ascii="宋体" w:hAnsi="宋体" w:hint="eastAsia"/>
          <w:b/>
          <w:sz w:val="24"/>
          <w:szCs w:val="24"/>
        </w:rPr>
        <w:t>及授课对象：</w:t>
      </w:r>
    </w:p>
    <w:p w:rsidR="007E7226" w:rsidRPr="003A09EC" w:rsidRDefault="008F60B0" w:rsidP="001F293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/>
          <w:sz w:val="24"/>
          <w:szCs w:val="24"/>
        </w:rPr>
        <w:t xml:space="preserve">博士生课程： </w:t>
      </w:r>
      <w:r w:rsidRPr="003A09EC">
        <w:rPr>
          <w:rFonts w:ascii="仿宋" w:eastAsia="仿宋" w:hAnsi="仿宋"/>
          <w:sz w:val="24"/>
          <w:szCs w:val="24"/>
        </w:rPr>
        <w:br/>
        <w:t xml:space="preserve">“现代文学批评”，专业方向课 </w:t>
      </w:r>
      <w:r w:rsidRPr="003A09EC">
        <w:rPr>
          <w:rFonts w:ascii="仿宋" w:eastAsia="仿宋" w:hAnsi="仿宋"/>
          <w:sz w:val="24"/>
          <w:szCs w:val="24"/>
        </w:rPr>
        <w:br/>
        <w:t xml:space="preserve">研究生课程： </w:t>
      </w:r>
      <w:r w:rsidRPr="003A09EC">
        <w:rPr>
          <w:rFonts w:ascii="仿宋" w:eastAsia="仿宋" w:hAnsi="仿宋"/>
          <w:sz w:val="24"/>
          <w:szCs w:val="24"/>
        </w:rPr>
        <w:br/>
        <w:t>“中国现当代文学史</w:t>
      </w:r>
      <w:r w:rsidR="007E7226" w:rsidRPr="003A09EC">
        <w:rPr>
          <w:rFonts w:ascii="仿宋" w:eastAsia="仿宋" w:hAnsi="仿宋"/>
          <w:sz w:val="24"/>
          <w:szCs w:val="24"/>
        </w:rPr>
        <w:t>专题</w:t>
      </w:r>
      <w:r w:rsidRPr="003A09EC">
        <w:rPr>
          <w:rFonts w:ascii="仿宋" w:eastAsia="仿宋" w:hAnsi="仿宋"/>
          <w:sz w:val="24"/>
          <w:szCs w:val="24"/>
        </w:rPr>
        <w:t xml:space="preserve">研究”，专业方向课 </w:t>
      </w:r>
      <w:r w:rsidRPr="003A09EC">
        <w:rPr>
          <w:rFonts w:ascii="仿宋" w:eastAsia="仿宋" w:hAnsi="仿宋"/>
          <w:sz w:val="24"/>
          <w:szCs w:val="24"/>
        </w:rPr>
        <w:br/>
      </w:r>
      <w:r w:rsidR="007E7226" w:rsidRPr="003A09EC">
        <w:rPr>
          <w:rFonts w:ascii="仿宋" w:eastAsia="仿宋" w:hAnsi="仿宋" w:hint="eastAsia"/>
          <w:sz w:val="24"/>
          <w:szCs w:val="24"/>
        </w:rPr>
        <w:t>“中国当代文学前沿问题研究”，专业方向课</w:t>
      </w:r>
    </w:p>
    <w:p w:rsidR="007E7226" w:rsidRPr="003A09EC" w:rsidRDefault="007E7226" w:rsidP="001F293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“艺术导论”，专业方向课</w:t>
      </w:r>
      <w:r w:rsidR="008F60B0" w:rsidRPr="003A09EC">
        <w:rPr>
          <w:rFonts w:ascii="仿宋" w:eastAsia="仿宋" w:hAnsi="仿宋"/>
          <w:sz w:val="24"/>
          <w:szCs w:val="24"/>
        </w:rPr>
        <w:br/>
        <w:t xml:space="preserve">本科课程： </w:t>
      </w:r>
      <w:r w:rsidR="008F60B0" w:rsidRPr="003A09EC">
        <w:rPr>
          <w:rFonts w:ascii="仿宋" w:eastAsia="仿宋" w:hAnsi="仿宋"/>
          <w:sz w:val="24"/>
          <w:szCs w:val="24"/>
        </w:rPr>
        <w:br/>
        <w:t xml:space="preserve">“中国现当代文学史”，专业基础课 </w:t>
      </w:r>
      <w:r w:rsidR="008F60B0" w:rsidRPr="003A09EC">
        <w:rPr>
          <w:rFonts w:ascii="仿宋" w:eastAsia="仿宋" w:hAnsi="仿宋"/>
          <w:sz w:val="24"/>
          <w:szCs w:val="24"/>
        </w:rPr>
        <w:br/>
      </w:r>
      <w:r w:rsidRPr="003A09EC">
        <w:rPr>
          <w:rFonts w:ascii="仿宋" w:eastAsia="仿宋" w:hAnsi="仿宋"/>
          <w:sz w:val="24"/>
          <w:szCs w:val="24"/>
        </w:rPr>
        <w:t>“中国现代文学思潮”，专业系列课</w:t>
      </w:r>
    </w:p>
    <w:p w:rsidR="008F60B0" w:rsidRDefault="008F60B0" w:rsidP="001F2934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3A09EC">
        <w:rPr>
          <w:rFonts w:ascii="仿宋" w:eastAsia="仿宋" w:hAnsi="仿宋"/>
          <w:sz w:val="24"/>
          <w:szCs w:val="24"/>
        </w:rPr>
        <w:t>“</w:t>
      </w:r>
      <w:r w:rsidR="007E7226" w:rsidRPr="003A09EC">
        <w:rPr>
          <w:rFonts w:ascii="仿宋" w:eastAsia="仿宋" w:hAnsi="仿宋" w:hint="eastAsia"/>
          <w:sz w:val="24"/>
          <w:szCs w:val="24"/>
        </w:rPr>
        <w:t>文学基础</w:t>
      </w:r>
      <w:r w:rsidRPr="003A09EC">
        <w:rPr>
          <w:rFonts w:ascii="仿宋" w:eastAsia="仿宋" w:hAnsi="仿宋"/>
          <w:sz w:val="24"/>
          <w:szCs w:val="24"/>
        </w:rPr>
        <w:t>”，</w:t>
      </w:r>
      <w:r w:rsidR="007E7226" w:rsidRPr="003A09EC">
        <w:rPr>
          <w:rFonts w:ascii="仿宋" w:eastAsia="仿宋" w:hAnsi="仿宋" w:hint="eastAsia"/>
          <w:sz w:val="24"/>
          <w:szCs w:val="24"/>
        </w:rPr>
        <w:t>学院平台课</w:t>
      </w:r>
      <w:r w:rsidRPr="003A09EC">
        <w:rPr>
          <w:rFonts w:ascii="仿宋" w:eastAsia="仿宋" w:hAnsi="仿宋"/>
          <w:sz w:val="24"/>
          <w:szCs w:val="24"/>
        </w:rPr>
        <w:br/>
      </w:r>
      <w:r w:rsidR="00366439" w:rsidRPr="0045318F">
        <w:rPr>
          <w:rFonts w:ascii="宋体" w:hAnsi="宋体" w:hint="eastAsia"/>
          <w:b/>
          <w:sz w:val="24"/>
          <w:szCs w:val="24"/>
        </w:rPr>
        <w:t>2.年均教学工作量</w:t>
      </w:r>
      <w:r w:rsidR="00366439" w:rsidRPr="00DA4595">
        <w:rPr>
          <w:rFonts w:ascii="宋体" w:hAnsi="宋体" w:hint="eastAsia"/>
          <w:sz w:val="24"/>
          <w:szCs w:val="24"/>
        </w:rPr>
        <w:t>：</w:t>
      </w:r>
    </w:p>
    <w:p w:rsidR="00366439" w:rsidRPr="003A09EC" w:rsidRDefault="007E722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240</w:t>
      </w:r>
      <w:r w:rsidR="00366439" w:rsidRPr="003A09EC">
        <w:rPr>
          <w:rFonts w:ascii="仿宋" w:eastAsia="仿宋" w:hAnsi="仿宋" w:hint="eastAsia"/>
          <w:sz w:val="24"/>
          <w:szCs w:val="24"/>
        </w:rPr>
        <w:t>（学时）</w:t>
      </w:r>
    </w:p>
    <w:p w:rsidR="00366439" w:rsidRPr="0045318F" w:rsidRDefault="00366439" w:rsidP="001F2934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1F2934">
        <w:rPr>
          <w:rFonts w:ascii="宋体" w:hAnsi="宋体" w:hint="eastAsia"/>
          <w:b/>
          <w:sz w:val="24"/>
          <w:szCs w:val="24"/>
        </w:rPr>
        <w:t>3.指导研究生情况</w:t>
      </w:r>
      <w:r w:rsidRPr="0045318F">
        <w:rPr>
          <w:rFonts w:ascii="宋体" w:hAnsi="宋体" w:hint="eastAsia"/>
          <w:b/>
          <w:sz w:val="24"/>
          <w:szCs w:val="24"/>
        </w:rPr>
        <w:t>：</w:t>
      </w:r>
    </w:p>
    <w:p w:rsidR="00366439" w:rsidRPr="003A09EC" w:rsidRDefault="00366439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硕士生：</w:t>
      </w:r>
      <w:r w:rsidR="008F60B0" w:rsidRPr="003A09EC">
        <w:rPr>
          <w:rFonts w:ascii="仿宋" w:eastAsia="仿宋" w:hAnsi="仿宋" w:hint="eastAsia"/>
          <w:sz w:val="24"/>
          <w:szCs w:val="24"/>
        </w:rPr>
        <w:t>15</w:t>
      </w:r>
      <w:r w:rsidRPr="003A09EC">
        <w:rPr>
          <w:rFonts w:ascii="仿宋" w:eastAsia="仿宋" w:hAnsi="仿宋" w:hint="eastAsia"/>
          <w:sz w:val="24"/>
          <w:szCs w:val="24"/>
        </w:rPr>
        <w:t>（名）</w:t>
      </w:r>
    </w:p>
    <w:p w:rsidR="00366439" w:rsidRPr="003A09EC" w:rsidRDefault="00366439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博士生：</w:t>
      </w:r>
      <w:r w:rsidR="007E7226" w:rsidRPr="003A09EC">
        <w:rPr>
          <w:rFonts w:ascii="仿宋" w:eastAsia="仿宋" w:hAnsi="仿宋" w:hint="eastAsia"/>
          <w:sz w:val="24"/>
          <w:szCs w:val="24"/>
        </w:rPr>
        <w:t>9</w:t>
      </w:r>
      <w:r w:rsidRPr="003A09EC">
        <w:rPr>
          <w:rFonts w:ascii="仿宋" w:eastAsia="仿宋" w:hAnsi="仿宋" w:hint="eastAsia"/>
          <w:sz w:val="24"/>
          <w:szCs w:val="24"/>
        </w:rPr>
        <w:t>（名）</w:t>
      </w:r>
    </w:p>
    <w:p w:rsidR="00366439" w:rsidRDefault="00366439" w:rsidP="001F2934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45318F">
        <w:rPr>
          <w:rFonts w:ascii="宋体" w:hAnsi="宋体" w:hint="eastAsia"/>
          <w:b/>
          <w:sz w:val="24"/>
          <w:szCs w:val="24"/>
        </w:rPr>
        <w:t>4.指导学生取得的突出成绩</w:t>
      </w:r>
    </w:p>
    <w:p w:rsidR="0091225D" w:rsidRPr="0091225D" w:rsidRDefault="0091225D" w:rsidP="001F293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91225D">
        <w:rPr>
          <w:rFonts w:ascii="仿宋" w:eastAsia="仿宋" w:hAnsi="仿宋" w:hint="eastAsia"/>
          <w:sz w:val="24"/>
          <w:szCs w:val="24"/>
        </w:rPr>
        <w:t>指导硕士研究生获2016年吉林省优秀硕士论文</w:t>
      </w:r>
    </w:p>
    <w:p w:rsidR="00073E06" w:rsidRPr="00DA4595" w:rsidRDefault="00DA4595" w:rsidP="00E64BD6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45318F">
        <w:rPr>
          <w:rFonts w:ascii="宋体" w:hAnsi="宋体" w:hint="eastAsia"/>
          <w:b/>
          <w:sz w:val="28"/>
          <w:szCs w:val="28"/>
        </w:rPr>
        <w:t>五、聘期内取得的主要科研教学</w:t>
      </w:r>
      <w:r w:rsidR="00366439" w:rsidRPr="0045318F">
        <w:rPr>
          <w:rFonts w:ascii="宋体" w:hAnsi="宋体" w:hint="eastAsia"/>
          <w:b/>
          <w:sz w:val="28"/>
          <w:szCs w:val="28"/>
        </w:rPr>
        <w:t>成果</w:t>
      </w:r>
      <w:r w:rsidRPr="0045318F">
        <w:rPr>
          <w:rFonts w:ascii="楷体_GB2312" w:eastAsia="楷体_GB2312" w:hAnsi="宋体" w:hint="eastAsia"/>
          <w:sz w:val="24"/>
          <w:szCs w:val="24"/>
        </w:rPr>
        <w:t>（</w:t>
      </w:r>
      <w:r w:rsidR="00366439" w:rsidRPr="0045318F">
        <w:rPr>
          <w:rFonts w:ascii="楷体_GB2312" w:eastAsia="楷体_GB2312" w:hAnsi="宋体" w:hint="eastAsia"/>
          <w:sz w:val="24"/>
          <w:szCs w:val="24"/>
        </w:rPr>
        <w:t>20</w:t>
      </w:r>
      <w:r w:rsidR="007E7226">
        <w:rPr>
          <w:rFonts w:ascii="楷体_GB2312" w:eastAsia="楷体_GB2312" w:hAnsi="宋体" w:hint="eastAsia"/>
          <w:sz w:val="24"/>
          <w:szCs w:val="24"/>
        </w:rPr>
        <w:t>13.06至今</w:t>
      </w:r>
      <w:r w:rsidRPr="0045318F">
        <w:rPr>
          <w:rFonts w:ascii="楷体_GB2312" w:eastAsia="楷体_GB2312" w:hAnsi="宋体" w:hint="eastAsia"/>
          <w:sz w:val="24"/>
          <w:szCs w:val="24"/>
        </w:rPr>
        <w:t>，按时间排序）</w:t>
      </w:r>
    </w:p>
    <w:p w:rsidR="00773D2F" w:rsidRPr="0045318F" w:rsidRDefault="00773D2F" w:rsidP="001F2934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 w:rsidRPr="0045318F">
        <w:rPr>
          <w:rFonts w:ascii="宋体" w:hAnsi="宋体" w:hint="eastAsia"/>
          <w:b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学术论文</w:t>
      </w:r>
    </w:p>
    <w:p w:rsidR="00E40E08" w:rsidRPr="003A09EC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1.</w:t>
      </w:r>
      <w:r w:rsidR="00E40E08" w:rsidRPr="003A09EC">
        <w:rPr>
          <w:rFonts w:ascii="仿宋" w:eastAsia="仿宋" w:hAnsi="仿宋"/>
          <w:sz w:val="24"/>
          <w:szCs w:val="24"/>
        </w:rPr>
        <w:t xml:space="preserve"> </w:t>
      </w:r>
      <w:hyperlink r:id="rId7" w:history="1">
        <w:proofErr w:type="gramStart"/>
        <w:r w:rsidR="00E40E08" w:rsidRPr="003A09EC">
          <w:rPr>
            <w:rFonts w:ascii="仿宋" w:eastAsia="仿宋" w:hAnsi="仿宋" w:hint="eastAsia"/>
            <w:sz w:val="24"/>
            <w:szCs w:val="24"/>
          </w:rPr>
          <w:t>论刘震云历史</w:t>
        </w:r>
        <w:proofErr w:type="gramEnd"/>
        <w:r w:rsidR="00E40E08" w:rsidRPr="003A09EC">
          <w:rPr>
            <w:rFonts w:ascii="仿宋" w:eastAsia="仿宋" w:hAnsi="仿宋" w:hint="eastAsia"/>
            <w:sz w:val="24"/>
            <w:szCs w:val="24"/>
          </w:rPr>
          <w:t>题材小说中的祛</w:t>
        </w:r>
        <w:proofErr w:type="gramStart"/>
        <w:r w:rsidR="00E40E08" w:rsidRPr="003A09EC">
          <w:rPr>
            <w:rFonts w:ascii="仿宋" w:eastAsia="仿宋" w:hAnsi="仿宋" w:hint="eastAsia"/>
            <w:sz w:val="24"/>
            <w:szCs w:val="24"/>
          </w:rPr>
          <w:t>魅</w:t>
        </w:r>
        <w:proofErr w:type="gramEnd"/>
        <w:r w:rsidR="00E40E08" w:rsidRPr="003A09EC">
          <w:rPr>
            <w:rFonts w:ascii="仿宋" w:eastAsia="仿宋" w:hAnsi="仿宋" w:hint="eastAsia"/>
            <w:sz w:val="24"/>
            <w:szCs w:val="24"/>
          </w:rPr>
          <w:t>意识</w:t>
        </w:r>
      </w:hyperlink>
      <w:r w:rsidR="00AF7C0E">
        <w:rPr>
          <w:rFonts w:ascii="仿宋" w:eastAsia="仿宋" w:hAnsi="仿宋" w:hint="eastAsia"/>
          <w:sz w:val="24"/>
          <w:szCs w:val="24"/>
        </w:rPr>
        <w:t>，</w:t>
      </w:r>
      <w:r w:rsidR="00E40E08" w:rsidRPr="003A09EC">
        <w:rPr>
          <w:rFonts w:ascii="仿宋" w:eastAsia="仿宋" w:hAnsi="仿宋"/>
          <w:sz w:val="24"/>
          <w:szCs w:val="24"/>
        </w:rPr>
        <w:t>文艺评论</w:t>
      </w:r>
      <w:r w:rsidR="0091225D">
        <w:rPr>
          <w:rFonts w:ascii="仿宋" w:eastAsia="仿宋" w:hAnsi="仿宋" w:hint="eastAsia"/>
          <w:sz w:val="24"/>
          <w:szCs w:val="24"/>
        </w:rPr>
        <w:t>（通讯）</w:t>
      </w:r>
      <w:r w:rsidR="00E40E08" w:rsidRPr="003A09EC">
        <w:rPr>
          <w:rFonts w:ascii="仿宋" w:eastAsia="仿宋" w:hAnsi="仿宋" w:hint="eastAsia"/>
          <w:sz w:val="24"/>
          <w:szCs w:val="24"/>
        </w:rPr>
        <w:t>，201</w:t>
      </w:r>
      <w:r w:rsidR="0091225D">
        <w:rPr>
          <w:rFonts w:ascii="仿宋" w:eastAsia="仿宋" w:hAnsi="仿宋" w:hint="eastAsia"/>
          <w:sz w:val="24"/>
          <w:szCs w:val="24"/>
        </w:rPr>
        <w:t>6</w:t>
      </w:r>
      <w:r w:rsidR="00E40E08" w:rsidRPr="003A09EC">
        <w:rPr>
          <w:rFonts w:ascii="仿宋" w:eastAsia="仿宋" w:hAnsi="仿宋" w:hint="eastAsia"/>
          <w:sz w:val="24"/>
          <w:szCs w:val="24"/>
        </w:rPr>
        <w:t>年第7期</w:t>
      </w:r>
    </w:p>
    <w:p w:rsidR="00E40E08" w:rsidRPr="003A09EC" w:rsidRDefault="00E40E08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 xml:space="preserve">2. </w:t>
      </w:r>
      <w:hyperlink r:id="rId8" w:history="1">
        <w:r w:rsidRPr="003A09EC">
          <w:rPr>
            <w:rFonts w:ascii="仿宋" w:eastAsia="仿宋" w:hAnsi="仿宋" w:hint="eastAsia"/>
            <w:sz w:val="24"/>
            <w:szCs w:val="24"/>
          </w:rPr>
          <w:t>莫言的卡里斯马想象</w:t>
        </w:r>
      </w:hyperlink>
      <w:r w:rsidRPr="003A09EC">
        <w:rPr>
          <w:rFonts w:ascii="仿宋" w:eastAsia="仿宋" w:hAnsi="仿宋" w:hint="eastAsia"/>
          <w:sz w:val="24"/>
          <w:szCs w:val="24"/>
        </w:rPr>
        <w:t>，</w:t>
      </w:r>
      <w:r w:rsidRPr="003A09EC">
        <w:rPr>
          <w:rFonts w:ascii="仿宋" w:eastAsia="仿宋" w:hAnsi="仿宋"/>
          <w:sz w:val="24"/>
          <w:szCs w:val="24"/>
        </w:rPr>
        <w:t>文艺评论</w:t>
      </w:r>
      <w:r w:rsidR="0091225D">
        <w:rPr>
          <w:rFonts w:ascii="仿宋" w:eastAsia="仿宋" w:hAnsi="仿宋" w:hint="eastAsia"/>
          <w:sz w:val="24"/>
          <w:szCs w:val="24"/>
        </w:rPr>
        <w:t>（通讯）</w:t>
      </w:r>
      <w:r w:rsidRPr="003A09EC">
        <w:rPr>
          <w:rFonts w:ascii="仿宋" w:eastAsia="仿宋" w:hAnsi="仿宋" w:hint="eastAsia"/>
          <w:sz w:val="24"/>
          <w:szCs w:val="24"/>
        </w:rPr>
        <w:t>，201</w:t>
      </w:r>
      <w:r w:rsidR="0091225D">
        <w:rPr>
          <w:rFonts w:ascii="仿宋" w:eastAsia="仿宋" w:hAnsi="仿宋" w:hint="eastAsia"/>
          <w:sz w:val="24"/>
          <w:szCs w:val="24"/>
        </w:rPr>
        <w:t>6</w:t>
      </w:r>
      <w:r w:rsidRPr="003A09EC">
        <w:rPr>
          <w:rFonts w:ascii="仿宋" w:eastAsia="仿宋" w:hAnsi="仿宋" w:hint="eastAsia"/>
          <w:sz w:val="24"/>
          <w:szCs w:val="24"/>
        </w:rPr>
        <w:t>年第6期</w:t>
      </w:r>
    </w:p>
    <w:p w:rsidR="00E40E08" w:rsidRPr="003A09EC" w:rsidRDefault="00E40E08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3.</w:t>
      </w:r>
      <w:r w:rsidRPr="003A09EC">
        <w:rPr>
          <w:rFonts w:ascii="仿宋" w:eastAsia="仿宋" w:hAnsi="仿宋"/>
          <w:sz w:val="24"/>
          <w:szCs w:val="24"/>
        </w:rPr>
        <w:t xml:space="preserve"> </w:t>
      </w:r>
      <w:hyperlink r:id="rId9" w:history="1">
        <w:r w:rsidRPr="003A09EC">
          <w:rPr>
            <w:rFonts w:ascii="仿宋" w:eastAsia="仿宋" w:hAnsi="仿宋" w:hint="eastAsia"/>
            <w:sz w:val="24"/>
            <w:szCs w:val="24"/>
          </w:rPr>
          <w:t>经验式讲述与修正式重述——论“归来作家”之“文革书写”中的爱情花语</w:t>
        </w:r>
      </w:hyperlink>
      <w:r w:rsidRPr="003A09EC">
        <w:rPr>
          <w:rFonts w:ascii="仿宋" w:eastAsia="仿宋" w:hAnsi="仿宋" w:hint="eastAsia"/>
          <w:sz w:val="24"/>
          <w:szCs w:val="24"/>
        </w:rPr>
        <w:t>，</w:t>
      </w:r>
      <w:r w:rsidRPr="003A09EC">
        <w:rPr>
          <w:rFonts w:ascii="仿宋" w:eastAsia="仿宋" w:hAnsi="仿宋"/>
          <w:sz w:val="24"/>
          <w:szCs w:val="24"/>
        </w:rPr>
        <w:t>当代文坛</w:t>
      </w:r>
      <w:r w:rsidR="0091225D">
        <w:rPr>
          <w:rFonts w:ascii="仿宋" w:eastAsia="仿宋" w:hAnsi="仿宋" w:hint="eastAsia"/>
          <w:sz w:val="24"/>
          <w:szCs w:val="24"/>
        </w:rPr>
        <w:t>（通讯）</w:t>
      </w:r>
      <w:r w:rsidRPr="003A09EC">
        <w:rPr>
          <w:rFonts w:ascii="仿宋" w:eastAsia="仿宋" w:hAnsi="仿宋" w:hint="eastAsia"/>
          <w:sz w:val="24"/>
          <w:szCs w:val="24"/>
        </w:rPr>
        <w:t>，201</w:t>
      </w:r>
      <w:r w:rsidR="0091225D">
        <w:rPr>
          <w:rFonts w:ascii="仿宋" w:eastAsia="仿宋" w:hAnsi="仿宋" w:hint="eastAsia"/>
          <w:sz w:val="24"/>
          <w:szCs w:val="24"/>
        </w:rPr>
        <w:t>6</w:t>
      </w:r>
      <w:r w:rsidRPr="003A09EC">
        <w:rPr>
          <w:rFonts w:ascii="仿宋" w:eastAsia="仿宋" w:hAnsi="仿宋" w:hint="eastAsia"/>
          <w:sz w:val="24"/>
          <w:szCs w:val="24"/>
        </w:rPr>
        <w:t>年第3期</w:t>
      </w:r>
    </w:p>
    <w:p w:rsidR="00B36046" w:rsidRPr="00B36046" w:rsidRDefault="00E40E08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4.</w:t>
      </w:r>
      <w:r w:rsidR="00B36046" w:rsidRPr="00B36046">
        <w:rPr>
          <w:rFonts w:ascii="仿宋" w:eastAsia="仿宋" w:hAnsi="仿宋"/>
          <w:sz w:val="24"/>
          <w:szCs w:val="24"/>
        </w:rPr>
        <w:t>微时代、</w:t>
      </w:r>
      <w:proofErr w:type="gramStart"/>
      <w:r w:rsidR="00B36046" w:rsidRPr="00B36046">
        <w:rPr>
          <w:rFonts w:ascii="仿宋" w:eastAsia="仿宋" w:hAnsi="仿宋"/>
          <w:sz w:val="24"/>
          <w:szCs w:val="24"/>
        </w:rPr>
        <w:t>微文化</w:t>
      </w:r>
      <w:proofErr w:type="gramEnd"/>
      <w:r w:rsidR="00B36046" w:rsidRPr="00B36046">
        <w:rPr>
          <w:rFonts w:ascii="仿宋" w:eastAsia="仿宋" w:hAnsi="仿宋"/>
          <w:sz w:val="24"/>
          <w:szCs w:val="24"/>
        </w:rPr>
        <w:t>与微批评，光明日报</w:t>
      </w:r>
      <w:r w:rsidR="0091225D">
        <w:rPr>
          <w:rFonts w:ascii="仿宋" w:eastAsia="仿宋" w:hAnsi="仿宋" w:hint="eastAsia"/>
          <w:sz w:val="24"/>
          <w:szCs w:val="24"/>
        </w:rPr>
        <w:t>（独撰）</w:t>
      </w:r>
      <w:r w:rsidR="00B36046" w:rsidRPr="00B36046">
        <w:rPr>
          <w:rFonts w:ascii="仿宋" w:eastAsia="仿宋" w:hAnsi="仿宋"/>
          <w:sz w:val="24"/>
          <w:szCs w:val="24"/>
        </w:rPr>
        <w:t>，2015年</w:t>
      </w:r>
      <w:r w:rsidRPr="003A09EC">
        <w:rPr>
          <w:rFonts w:ascii="仿宋" w:eastAsia="仿宋" w:hAnsi="仿宋" w:hint="eastAsia"/>
          <w:sz w:val="24"/>
          <w:szCs w:val="24"/>
        </w:rPr>
        <w:t>12月20日</w:t>
      </w:r>
    </w:p>
    <w:p w:rsidR="00B36046" w:rsidRPr="00B36046" w:rsidRDefault="00E40E08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5.</w:t>
      </w:r>
      <w:r w:rsidR="00B36046" w:rsidRPr="00B36046">
        <w:rPr>
          <w:rFonts w:ascii="仿宋" w:eastAsia="仿宋" w:hAnsi="仿宋"/>
          <w:sz w:val="24"/>
          <w:szCs w:val="24"/>
        </w:rPr>
        <w:t>新媒体与新批评：网络文学批评的“诗性”理解，当代文坛</w:t>
      </w:r>
      <w:r w:rsidR="0091225D">
        <w:rPr>
          <w:rFonts w:ascii="仿宋" w:eastAsia="仿宋" w:hAnsi="仿宋" w:hint="eastAsia"/>
          <w:sz w:val="24"/>
          <w:szCs w:val="24"/>
        </w:rPr>
        <w:t>（独撰）</w:t>
      </w:r>
      <w:r w:rsidR="00B36046" w:rsidRPr="00B36046">
        <w:rPr>
          <w:rFonts w:ascii="仿宋" w:eastAsia="仿宋" w:hAnsi="仿宋"/>
          <w:sz w:val="24"/>
          <w:szCs w:val="24"/>
        </w:rPr>
        <w:t>，2015年</w:t>
      </w:r>
      <w:r w:rsidRPr="003A09EC">
        <w:rPr>
          <w:rFonts w:ascii="仿宋" w:eastAsia="仿宋" w:hAnsi="仿宋"/>
          <w:sz w:val="24"/>
          <w:szCs w:val="24"/>
        </w:rPr>
        <w:lastRenderedPageBreak/>
        <w:t>第</w:t>
      </w:r>
      <w:r w:rsidRPr="003A09EC">
        <w:rPr>
          <w:rFonts w:ascii="仿宋" w:eastAsia="仿宋" w:hAnsi="仿宋" w:hint="eastAsia"/>
          <w:sz w:val="24"/>
          <w:szCs w:val="24"/>
        </w:rPr>
        <w:t>6期</w:t>
      </w:r>
    </w:p>
    <w:p w:rsidR="00B36046" w:rsidRPr="00B36046" w:rsidRDefault="00E40E08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6.</w:t>
      </w:r>
      <w:r w:rsidR="00B36046" w:rsidRPr="00B36046">
        <w:rPr>
          <w:rFonts w:ascii="仿宋" w:eastAsia="仿宋" w:hAnsi="仿宋"/>
          <w:sz w:val="24"/>
          <w:szCs w:val="24"/>
        </w:rPr>
        <w:t>从张爱玲到王安忆:服饰描写中的历史观，江西社会科学</w:t>
      </w:r>
      <w:r w:rsidR="0091225D">
        <w:rPr>
          <w:rFonts w:ascii="仿宋" w:eastAsia="仿宋" w:hAnsi="仿宋" w:hint="eastAsia"/>
          <w:sz w:val="24"/>
          <w:szCs w:val="24"/>
        </w:rPr>
        <w:t>（通讯）</w:t>
      </w:r>
      <w:r w:rsidR="00B36046" w:rsidRPr="00B36046">
        <w:rPr>
          <w:rFonts w:ascii="仿宋" w:eastAsia="仿宋" w:hAnsi="仿宋"/>
          <w:sz w:val="24"/>
          <w:szCs w:val="24"/>
        </w:rPr>
        <w:t>，2015年</w:t>
      </w:r>
      <w:r w:rsidRPr="003A09EC">
        <w:rPr>
          <w:rFonts w:ascii="仿宋" w:eastAsia="仿宋" w:hAnsi="仿宋"/>
          <w:sz w:val="24"/>
          <w:szCs w:val="24"/>
        </w:rPr>
        <w:t>第</w:t>
      </w:r>
      <w:r w:rsidRPr="003A09EC">
        <w:rPr>
          <w:rFonts w:ascii="仿宋" w:eastAsia="仿宋" w:hAnsi="仿宋" w:hint="eastAsia"/>
          <w:sz w:val="24"/>
          <w:szCs w:val="24"/>
        </w:rPr>
        <w:t>4期</w:t>
      </w:r>
    </w:p>
    <w:p w:rsidR="00B36046" w:rsidRPr="00B36046" w:rsidRDefault="00E40E08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7.</w:t>
      </w:r>
      <w:r w:rsidR="00B36046" w:rsidRPr="00B36046">
        <w:rPr>
          <w:rFonts w:ascii="仿宋" w:eastAsia="仿宋" w:hAnsi="仿宋"/>
          <w:sz w:val="24"/>
          <w:szCs w:val="24"/>
        </w:rPr>
        <w:t>“后青春”何以现实突围——2014年80后小说创作观察，文艺争鸣</w:t>
      </w:r>
      <w:r w:rsidR="0091225D">
        <w:rPr>
          <w:rFonts w:ascii="仿宋" w:eastAsia="仿宋" w:hAnsi="仿宋" w:hint="eastAsia"/>
          <w:sz w:val="24"/>
          <w:szCs w:val="24"/>
        </w:rPr>
        <w:t>（通讯）</w:t>
      </w:r>
      <w:r w:rsidR="00B36046" w:rsidRPr="00B36046">
        <w:rPr>
          <w:rFonts w:ascii="仿宋" w:eastAsia="仿宋" w:hAnsi="仿宋"/>
          <w:sz w:val="24"/>
          <w:szCs w:val="24"/>
        </w:rPr>
        <w:t>，2015年</w:t>
      </w:r>
      <w:r w:rsidRPr="003A09EC">
        <w:rPr>
          <w:rFonts w:ascii="仿宋" w:eastAsia="仿宋" w:hAnsi="仿宋"/>
          <w:sz w:val="24"/>
          <w:szCs w:val="24"/>
        </w:rPr>
        <w:t>第</w:t>
      </w:r>
      <w:r w:rsidRPr="003A09EC">
        <w:rPr>
          <w:rFonts w:ascii="仿宋" w:eastAsia="仿宋" w:hAnsi="仿宋" w:hint="eastAsia"/>
          <w:sz w:val="24"/>
          <w:szCs w:val="24"/>
        </w:rPr>
        <w:t>6期</w:t>
      </w:r>
    </w:p>
    <w:p w:rsidR="00B36046" w:rsidRPr="00B36046" w:rsidRDefault="003A09EC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8</w:t>
      </w:r>
      <w:r w:rsidR="00B36046" w:rsidRPr="00B36046">
        <w:rPr>
          <w:rFonts w:ascii="仿宋" w:eastAsia="仿宋" w:hAnsi="仿宋"/>
          <w:sz w:val="24"/>
          <w:szCs w:val="24"/>
        </w:rPr>
        <w:t>. 社会转型与文学传统——以大众文化背景下的网络传奇为例，当代文坛</w:t>
      </w:r>
      <w:r w:rsidR="0091225D">
        <w:rPr>
          <w:rFonts w:ascii="仿宋" w:eastAsia="仿宋" w:hAnsi="仿宋" w:hint="eastAsia"/>
          <w:sz w:val="24"/>
          <w:szCs w:val="24"/>
        </w:rPr>
        <w:t>（独撰）</w:t>
      </w:r>
      <w:r w:rsidR="00B36046" w:rsidRPr="00B36046">
        <w:rPr>
          <w:rFonts w:ascii="仿宋" w:eastAsia="仿宋" w:hAnsi="仿宋"/>
          <w:sz w:val="24"/>
          <w:szCs w:val="24"/>
        </w:rPr>
        <w:t>，2015年</w:t>
      </w:r>
      <w:r w:rsidR="00E40E08" w:rsidRPr="003A09EC">
        <w:rPr>
          <w:rFonts w:ascii="仿宋" w:eastAsia="仿宋" w:hAnsi="仿宋"/>
          <w:sz w:val="24"/>
          <w:szCs w:val="24"/>
        </w:rPr>
        <w:t>第</w:t>
      </w:r>
      <w:r w:rsidR="00E40E08" w:rsidRPr="003A09EC">
        <w:rPr>
          <w:rFonts w:ascii="仿宋" w:eastAsia="仿宋" w:hAnsi="仿宋" w:hint="eastAsia"/>
          <w:sz w:val="24"/>
          <w:szCs w:val="24"/>
        </w:rPr>
        <w:t>1期</w:t>
      </w:r>
    </w:p>
    <w:p w:rsidR="00B36046" w:rsidRPr="00B36046" w:rsidRDefault="003A09EC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9</w:t>
      </w:r>
      <w:r w:rsidR="00B36046" w:rsidRPr="00B36046">
        <w:rPr>
          <w:rFonts w:ascii="仿宋" w:eastAsia="仿宋" w:hAnsi="仿宋"/>
          <w:sz w:val="24"/>
          <w:szCs w:val="24"/>
        </w:rPr>
        <w:t>. “文革小说”：政治叙事中的英雄传奇，北方论丛，2014年</w:t>
      </w:r>
      <w:r w:rsidRPr="003A09EC">
        <w:rPr>
          <w:rFonts w:ascii="仿宋" w:eastAsia="仿宋" w:hAnsi="仿宋"/>
          <w:sz w:val="24"/>
          <w:szCs w:val="24"/>
        </w:rPr>
        <w:t>第</w:t>
      </w:r>
      <w:r w:rsidRPr="003A09EC">
        <w:rPr>
          <w:rFonts w:ascii="仿宋" w:eastAsia="仿宋" w:hAnsi="仿宋" w:hint="eastAsia"/>
          <w:sz w:val="24"/>
          <w:szCs w:val="24"/>
        </w:rPr>
        <w:t>5期</w:t>
      </w:r>
      <w:r w:rsidR="0091225D">
        <w:rPr>
          <w:rFonts w:ascii="仿宋" w:eastAsia="仿宋" w:hAnsi="仿宋" w:hint="eastAsia"/>
          <w:sz w:val="24"/>
          <w:szCs w:val="24"/>
        </w:rPr>
        <w:t>（独撰）</w:t>
      </w:r>
      <w:r w:rsidRPr="003A09EC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3A09EC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10</w:t>
      </w:r>
      <w:r w:rsidR="00B36046" w:rsidRPr="00B36046">
        <w:rPr>
          <w:rFonts w:ascii="仿宋" w:eastAsia="仿宋" w:hAnsi="仿宋"/>
          <w:sz w:val="24"/>
          <w:szCs w:val="24"/>
        </w:rPr>
        <w:t>. 黑土地上的传奇风情——</w:t>
      </w:r>
      <w:proofErr w:type="gramStart"/>
      <w:r w:rsidR="00B36046" w:rsidRPr="00B36046">
        <w:rPr>
          <w:rFonts w:ascii="仿宋" w:eastAsia="仿宋" w:hAnsi="仿宋"/>
          <w:sz w:val="24"/>
          <w:szCs w:val="24"/>
        </w:rPr>
        <w:t>马秋芬</w:t>
      </w:r>
      <w:proofErr w:type="gramEnd"/>
      <w:r w:rsidR="00B36046" w:rsidRPr="00B36046">
        <w:rPr>
          <w:rFonts w:ascii="仿宋" w:eastAsia="仿宋" w:hAnsi="仿宋"/>
          <w:sz w:val="24"/>
          <w:szCs w:val="24"/>
        </w:rPr>
        <w:t>小说中的东北世界，文艺争鸣</w:t>
      </w:r>
      <w:r w:rsidR="0091225D">
        <w:rPr>
          <w:rFonts w:ascii="仿宋" w:eastAsia="仿宋" w:hAnsi="仿宋" w:hint="eastAsia"/>
          <w:sz w:val="24"/>
          <w:szCs w:val="24"/>
        </w:rPr>
        <w:t>（通讯）</w:t>
      </w:r>
      <w:r w:rsidR="00B36046" w:rsidRPr="00B36046">
        <w:rPr>
          <w:rFonts w:ascii="仿宋" w:eastAsia="仿宋" w:hAnsi="仿宋"/>
          <w:sz w:val="24"/>
          <w:szCs w:val="24"/>
        </w:rPr>
        <w:t>，2014年</w:t>
      </w:r>
      <w:r w:rsidRPr="003A09EC">
        <w:rPr>
          <w:rFonts w:ascii="仿宋" w:eastAsia="仿宋" w:hAnsi="仿宋"/>
          <w:sz w:val="24"/>
          <w:szCs w:val="24"/>
        </w:rPr>
        <w:t>第</w:t>
      </w:r>
      <w:r w:rsidRPr="003A09EC">
        <w:rPr>
          <w:rFonts w:ascii="仿宋" w:eastAsia="仿宋" w:hAnsi="仿宋" w:hint="eastAsia"/>
          <w:sz w:val="24"/>
          <w:szCs w:val="24"/>
        </w:rPr>
        <w:t>2期。</w:t>
      </w:r>
    </w:p>
    <w:p w:rsidR="00073E06" w:rsidRPr="0045318F" w:rsidRDefault="00773D2F" w:rsidP="001F2934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</w:t>
      </w:r>
      <w:r w:rsidR="00DA4595" w:rsidRPr="0045318F">
        <w:rPr>
          <w:rFonts w:ascii="宋体" w:hAnsi="宋体" w:hint="eastAsia"/>
          <w:b/>
          <w:sz w:val="24"/>
          <w:szCs w:val="24"/>
        </w:rPr>
        <w:t>.科（教）</w:t>
      </w:r>
      <w:proofErr w:type="gramStart"/>
      <w:r w:rsidR="00DA4595" w:rsidRPr="0045318F">
        <w:rPr>
          <w:rFonts w:ascii="宋体" w:hAnsi="宋体" w:hint="eastAsia"/>
          <w:b/>
          <w:sz w:val="24"/>
          <w:szCs w:val="24"/>
        </w:rPr>
        <w:t>研</w:t>
      </w:r>
      <w:proofErr w:type="gramEnd"/>
      <w:r w:rsidR="00DA4595" w:rsidRPr="0045318F">
        <w:rPr>
          <w:rFonts w:ascii="宋体" w:hAnsi="宋体" w:hint="eastAsia"/>
          <w:b/>
          <w:sz w:val="24"/>
          <w:szCs w:val="24"/>
        </w:rPr>
        <w:t>项目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1. 吉林省国家级非物质文化遗产代表性传承人抢救性采集、整理编辑、后期制作，企事业单位委托项目，2016年</w:t>
      </w:r>
      <w:r w:rsidR="00C55CF5" w:rsidRPr="003A09EC">
        <w:rPr>
          <w:rFonts w:ascii="仿宋" w:eastAsia="仿宋" w:hAnsi="仿宋" w:hint="eastAsia"/>
          <w:sz w:val="24"/>
          <w:szCs w:val="24"/>
        </w:rPr>
        <w:t>，44万</w:t>
      </w:r>
      <w:r w:rsidR="0091225D">
        <w:rPr>
          <w:rFonts w:ascii="仿宋" w:eastAsia="仿宋" w:hAnsi="仿宋" w:hint="eastAsia"/>
          <w:sz w:val="24"/>
          <w:szCs w:val="24"/>
        </w:rPr>
        <w:t>，主持</w:t>
      </w:r>
      <w:r w:rsidR="00C55CF5" w:rsidRPr="003A09EC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2. 东北亚国际微电影节调研与论证，吉林省哲学社会科学规划项目委托项目，2016年</w:t>
      </w:r>
      <w:r w:rsidR="00C55CF5" w:rsidRPr="003A09EC">
        <w:rPr>
          <w:rFonts w:ascii="仿宋" w:eastAsia="仿宋" w:hAnsi="仿宋" w:hint="eastAsia"/>
          <w:sz w:val="24"/>
          <w:szCs w:val="24"/>
        </w:rPr>
        <w:t>，16万</w:t>
      </w:r>
      <w:r w:rsidR="0091225D">
        <w:rPr>
          <w:rFonts w:ascii="仿宋" w:eastAsia="仿宋" w:hAnsi="仿宋" w:hint="eastAsia"/>
          <w:sz w:val="24"/>
          <w:szCs w:val="24"/>
        </w:rPr>
        <w:t>，主持</w:t>
      </w:r>
      <w:r w:rsidR="00C55CF5" w:rsidRPr="003A09EC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3. 中国高校传媒教育发展报告，校内重点培育项目，2016年</w:t>
      </w:r>
      <w:r w:rsidR="00C55CF5" w:rsidRPr="003A09EC">
        <w:rPr>
          <w:rFonts w:ascii="仿宋" w:eastAsia="仿宋" w:hAnsi="仿宋" w:hint="eastAsia"/>
          <w:sz w:val="24"/>
          <w:szCs w:val="24"/>
        </w:rPr>
        <w:t>，15万</w:t>
      </w:r>
      <w:r w:rsidR="0091225D">
        <w:rPr>
          <w:rFonts w:ascii="仿宋" w:eastAsia="仿宋" w:hAnsi="仿宋" w:hint="eastAsia"/>
          <w:sz w:val="24"/>
          <w:szCs w:val="24"/>
        </w:rPr>
        <w:t>，主持</w:t>
      </w:r>
      <w:r w:rsidR="00C55CF5" w:rsidRPr="003A09EC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 xml:space="preserve">4. </w:t>
      </w:r>
      <w:proofErr w:type="gramStart"/>
      <w:r w:rsidRPr="00B36046">
        <w:rPr>
          <w:rFonts w:ascii="仿宋" w:eastAsia="仿宋" w:hAnsi="仿宋"/>
          <w:sz w:val="24"/>
          <w:szCs w:val="24"/>
        </w:rPr>
        <w:t>微电影</w:t>
      </w:r>
      <w:proofErr w:type="gramEnd"/>
      <w:r w:rsidRPr="00B36046">
        <w:rPr>
          <w:rFonts w:ascii="仿宋" w:eastAsia="仿宋" w:hAnsi="仿宋"/>
          <w:sz w:val="24"/>
          <w:szCs w:val="24"/>
        </w:rPr>
        <w:t>《我的大学》制作，政府委托项目省、市、区政府委托项目，2015年</w:t>
      </w:r>
      <w:r w:rsidR="00C55CF5" w:rsidRPr="003A09EC">
        <w:rPr>
          <w:rFonts w:ascii="仿宋" w:eastAsia="仿宋" w:hAnsi="仿宋" w:hint="eastAsia"/>
          <w:sz w:val="24"/>
          <w:szCs w:val="24"/>
        </w:rPr>
        <w:t>，20万</w:t>
      </w:r>
      <w:r w:rsidR="0091225D">
        <w:rPr>
          <w:rFonts w:ascii="仿宋" w:eastAsia="仿宋" w:hAnsi="仿宋" w:hint="eastAsia"/>
          <w:sz w:val="24"/>
          <w:szCs w:val="24"/>
        </w:rPr>
        <w:t>，主持</w:t>
      </w:r>
      <w:r w:rsidR="00C55CF5" w:rsidRPr="003A09EC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5. “传奇”传统与二十世纪中国小说，国家社会科学基金项目一般项目，2013年</w:t>
      </w:r>
      <w:r w:rsidR="00C55CF5" w:rsidRPr="003A09EC">
        <w:rPr>
          <w:rFonts w:ascii="仿宋" w:eastAsia="仿宋" w:hAnsi="仿宋" w:hint="eastAsia"/>
          <w:sz w:val="24"/>
          <w:szCs w:val="24"/>
        </w:rPr>
        <w:t>，18万</w:t>
      </w:r>
      <w:r w:rsidR="0091225D">
        <w:rPr>
          <w:rFonts w:ascii="仿宋" w:eastAsia="仿宋" w:hAnsi="仿宋" w:hint="eastAsia"/>
          <w:sz w:val="24"/>
          <w:szCs w:val="24"/>
        </w:rPr>
        <w:t>，主持</w:t>
      </w:r>
      <w:r w:rsidR="00C55CF5" w:rsidRPr="003A09EC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6. 共和国文学的经典记忆（科普读物)，教育部人文社会科学研究项目其他项目，2013年</w:t>
      </w:r>
      <w:r w:rsidR="00C55CF5" w:rsidRPr="003A09EC">
        <w:rPr>
          <w:rFonts w:ascii="仿宋" w:eastAsia="仿宋" w:hAnsi="仿宋" w:hint="eastAsia"/>
          <w:sz w:val="24"/>
          <w:szCs w:val="24"/>
        </w:rPr>
        <w:t>，15万</w:t>
      </w:r>
      <w:r w:rsidR="0091225D">
        <w:rPr>
          <w:rFonts w:ascii="仿宋" w:eastAsia="仿宋" w:hAnsi="仿宋" w:hint="eastAsia"/>
          <w:sz w:val="24"/>
          <w:szCs w:val="24"/>
        </w:rPr>
        <w:t>，主持</w:t>
      </w:r>
      <w:r w:rsidR="00C55CF5" w:rsidRPr="003A09EC">
        <w:rPr>
          <w:rFonts w:ascii="仿宋" w:eastAsia="仿宋" w:hAnsi="仿宋" w:hint="eastAsia"/>
          <w:sz w:val="24"/>
          <w:szCs w:val="24"/>
        </w:rPr>
        <w:t>。</w:t>
      </w:r>
    </w:p>
    <w:p w:rsidR="00DA4595" w:rsidRPr="0045318F" w:rsidRDefault="0045318F" w:rsidP="005B3D88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45318F">
        <w:rPr>
          <w:rFonts w:ascii="宋体" w:hAnsi="宋体" w:hint="eastAsia"/>
          <w:b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著作教材</w:t>
      </w:r>
    </w:p>
    <w:p w:rsidR="008F60B0" w:rsidRPr="003A09EC" w:rsidRDefault="008F60B0" w:rsidP="005B3D88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A09EC">
        <w:rPr>
          <w:rFonts w:ascii="仿宋" w:eastAsia="仿宋" w:hAnsi="仿宋" w:hint="eastAsia"/>
          <w:sz w:val="24"/>
          <w:szCs w:val="24"/>
        </w:rPr>
        <w:t>著作：《</w:t>
      </w:r>
      <w:r w:rsidR="00B36046" w:rsidRPr="003A09EC">
        <w:rPr>
          <w:rFonts w:ascii="仿宋" w:eastAsia="仿宋" w:hAnsi="仿宋" w:hint="eastAsia"/>
          <w:sz w:val="24"/>
          <w:szCs w:val="24"/>
        </w:rPr>
        <w:t>浪漫精神与现实梦想——中国当代小说中的传奇叙事</w:t>
      </w:r>
      <w:r w:rsidRPr="003A09EC">
        <w:rPr>
          <w:rFonts w:ascii="仿宋" w:eastAsia="仿宋" w:hAnsi="仿宋" w:hint="eastAsia"/>
          <w:sz w:val="24"/>
          <w:szCs w:val="24"/>
        </w:rPr>
        <w:t>》，</w:t>
      </w:r>
      <w:r w:rsidR="00B36046" w:rsidRPr="003A09EC">
        <w:rPr>
          <w:rFonts w:ascii="仿宋" w:eastAsia="仿宋" w:hAnsi="仿宋" w:hint="eastAsia"/>
          <w:sz w:val="24"/>
          <w:szCs w:val="24"/>
        </w:rPr>
        <w:t>人民</w:t>
      </w:r>
      <w:r w:rsidRPr="003A09EC">
        <w:rPr>
          <w:rFonts w:ascii="仿宋" w:eastAsia="仿宋" w:hAnsi="仿宋" w:hint="eastAsia"/>
          <w:sz w:val="24"/>
          <w:szCs w:val="24"/>
        </w:rPr>
        <w:t>出版社201</w:t>
      </w:r>
      <w:r w:rsidR="00B36046" w:rsidRPr="003A09EC">
        <w:rPr>
          <w:rFonts w:ascii="仿宋" w:eastAsia="仿宋" w:hAnsi="仿宋" w:hint="eastAsia"/>
          <w:sz w:val="24"/>
          <w:szCs w:val="24"/>
        </w:rPr>
        <w:t>3</w:t>
      </w:r>
      <w:r w:rsidRPr="003A09EC">
        <w:rPr>
          <w:rFonts w:ascii="仿宋" w:eastAsia="仿宋" w:hAnsi="仿宋" w:hint="eastAsia"/>
          <w:sz w:val="24"/>
          <w:szCs w:val="24"/>
        </w:rPr>
        <w:t>年</w:t>
      </w:r>
      <w:r w:rsidR="00B36046" w:rsidRPr="003A09EC">
        <w:rPr>
          <w:rFonts w:ascii="仿宋" w:eastAsia="仿宋" w:hAnsi="仿宋" w:hint="eastAsia"/>
          <w:sz w:val="24"/>
          <w:szCs w:val="24"/>
        </w:rPr>
        <w:t>12月</w:t>
      </w:r>
      <w:r w:rsidRPr="003A09EC">
        <w:rPr>
          <w:rFonts w:ascii="仿宋" w:eastAsia="仿宋" w:hAnsi="仿宋" w:hint="eastAsia"/>
          <w:sz w:val="24"/>
          <w:szCs w:val="24"/>
        </w:rPr>
        <w:t>版，合著第一位。</w:t>
      </w:r>
    </w:p>
    <w:p w:rsidR="00DA4595" w:rsidRPr="0045318F" w:rsidRDefault="0045318F" w:rsidP="005B3D88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45318F">
        <w:rPr>
          <w:rFonts w:ascii="宋体" w:hAnsi="宋体"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科研教学获奖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第二届吉林省社会科学基金项目优秀成果奖 二等奖</w:t>
      </w:r>
      <w:r w:rsidR="0091225D">
        <w:rPr>
          <w:rFonts w:ascii="仿宋" w:eastAsia="仿宋" w:hAnsi="仿宋" w:hint="eastAsia"/>
          <w:sz w:val="24"/>
          <w:szCs w:val="24"/>
        </w:rPr>
        <w:t>，</w:t>
      </w:r>
      <w:r w:rsidR="0091225D">
        <w:rPr>
          <w:rFonts w:ascii="仿宋" w:eastAsia="仿宋" w:hAnsi="仿宋"/>
          <w:sz w:val="24"/>
          <w:szCs w:val="24"/>
        </w:rPr>
        <w:t>独立</w:t>
      </w:r>
      <w:r w:rsidR="00AF7C0E">
        <w:rPr>
          <w:rFonts w:ascii="仿宋" w:eastAsia="仿宋" w:hAnsi="仿宋" w:hint="eastAsia"/>
          <w:sz w:val="24"/>
          <w:szCs w:val="24"/>
        </w:rPr>
        <w:t>，2013</w:t>
      </w:r>
      <w:r w:rsidR="0091225D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第六届长春市社会科学优秀成果奖 三等奖</w:t>
      </w:r>
      <w:r w:rsidR="0091225D">
        <w:rPr>
          <w:rFonts w:ascii="仿宋" w:eastAsia="仿宋" w:hAnsi="仿宋" w:hint="eastAsia"/>
          <w:sz w:val="24"/>
          <w:szCs w:val="24"/>
        </w:rPr>
        <w:t>，</w:t>
      </w:r>
      <w:r w:rsidR="0091225D">
        <w:rPr>
          <w:rFonts w:ascii="仿宋" w:eastAsia="仿宋" w:hAnsi="仿宋"/>
          <w:sz w:val="24"/>
          <w:szCs w:val="24"/>
        </w:rPr>
        <w:t>第一位</w:t>
      </w:r>
      <w:r w:rsidR="00AF7C0E">
        <w:rPr>
          <w:rFonts w:ascii="仿宋" w:eastAsia="仿宋" w:hAnsi="仿宋" w:hint="eastAsia"/>
          <w:sz w:val="24"/>
          <w:szCs w:val="24"/>
        </w:rPr>
        <w:t>,2014</w:t>
      </w:r>
      <w:r w:rsidR="0091225D">
        <w:rPr>
          <w:rFonts w:ascii="仿宋" w:eastAsia="仿宋" w:hAnsi="仿宋" w:hint="eastAsia"/>
          <w:sz w:val="24"/>
          <w:szCs w:val="24"/>
        </w:rPr>
        <w:t>。</w:t>
      </w:r>
    </w:p>
    <w:p w:rsidR="00B36046" w:rsidRPr="00B36046" w:rsidRDefault="00B36046" w:rsidP="003A0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36046">
        <w:rPr>
          <w:rFonts w:ascii="仿宋" w:eastAsia="仿宋" w:hAnsi="仿宋"/>
          <w:sz w:val="24"/>
          <w:szCs w:val="24"/>
        </w:rPr>
        <w:t>吉林省第十届社会科学优秀成果奖 二等奖</w:t>
      </w:r>
      <w:r w:rsidR="0091225D">
        <w:rPr>
          <w:rFonts w:ascii="仿宋" w:eastAsia="仿宋" w:hAnsi="仿宋" w:hint="eastAsia"/>
          <w:sz w:val="24"/>
          <w:szCs w:val="24"/>
        </w:rPr>
        <w:t>，</w:t>
      </w:r>
      <w:r w:rsidR="0091225D">
        <w:rPr>
          <w:rFonts w:ascii="仿宋" w:eastAsia="仿宋" w:hAnsi="仿宋"/>
          <w:sz w:val="24"/>
          <w:szCs w:val="24"/>
        </w:rPr>
        <w:t>第一位</w:t>
      </w:r>
      <w:r w:rsidR="00AF7C0E">
        <w:rPr>
          <w:rFonts w:ascii="仿宋" w:eastAsia="仿宋" w:hAnsi="仿宋" w:hint="eastAsia"/>
          <w:sz w:val="24"/>
          <w:szCs w:val="24"/>
        </w:rPr>
        <w:t>,2014</w:t>
      </w:r>
      <w:r w:rsidR="0091225D">
        <w:rPr>
          <w:rFonts w:ascii="仿宋" w:eastAsia="仿宋" w:hAnsi="仿宋" w:hint="eastAsia"/>
          <w:sz w:val="24"/>
          <w:szCs w:val="24"/>
        </w:rPr>
        <w:t>。</w:t>
      </w:r>
    </w:p>
    <w:p w:rsidR="004B4E31" w:rsidRPr="003A09EC" w:rsidRDefault="004B4E31" w:rsidP="00F1206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sectPr w:rsidR="004B4E31" w:rsidRPr="003A09EC" w:rsidSect="0045318F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5B" w:rsidRDefault="00C9205B" w:rsidP="00247C5A">
      <w:r>
        <w:separator/>
      </w:r>
    </w:p>
  </w:endnote>
  <w:endnote w:type="continuationSeparator" w:id="1">
    <w:p w:rsidR="00C9205B" w:rsidRDefault="00C9205B" w:rsidP="0024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5B" w:rsidRDefault="00C9205B" w:rsidP="00247C5A">
      <w:r>
        <w:separator/>
      </w:r>
    </w:p>
  </w:footnote>
  <w:footnote w:type="continuationSeparator" w:id="1">
    <w:p w:rsidR="00C9205B" w:rsidRDefault="00C9205B" w:rsidP="00247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50C"/>
    <w:multiLevelType w:val="hybridMultilevel"/>
    <w:tmpl w:val="39EEE3C0"/>
    <w:lvl w:ilvl="0" w:tplc="72CC55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9131F"/>
    <w:multiLevelType w:val="multilevel"/>
    <w:tmpl w:val="833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7462"/>
    <w:multiLevelType w:val="multilevel"/>
    <w:tmpl w:val="261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0A46"/>
    <w:multiLevelType w:val="hybridMultilevel"/>
    <w:tmpl w:val="9B14EFE8"/>
    <w:lvl w:ilvl="0" w:tplc="997E13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D148AB"/>
    <w:multiLevelType w:val="multilevel"/>
    <w:tmpl w:val="F4D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92504"/>
    <w:multiLevelType w:val="hybridMultilevel"/>
    <w:tmpl w:val="1C6A56B2"/>
    <w:lvl w:ilvl="0" w:tplc="8C48261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BF56D24"/>
    <w:multiLevelType w:val="hybridMultilevel"/>
    <w:tmpl w:val="D6CCD352"/>
    <w:lvl w:ilvl="0" w:tplc="7C9CED5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6E9D3F03"/>
    <w:multiLevelType w:val="hybridMultilevel"/>
    <w:tmpl w:val="6E52B804"/>
    <w:lvl w:ilvl="0" w:tplc="FC504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5A"/>
    <w:rsid w:val="000555F8"/>
    <w:rsid w:val="00073E06"/>
    <w:rsid w:val="00161293"/>
    <w:rsid w:val="001971E0"/>
    <w:rsid w:val="001C7512"/>
    <w:rsid w:val="001F2934"/>
    <w:rsid w:val="0021203D"/>
    <w:rsid w:val="00247C5A"/>
    <w:rsid w:val="00294E41"/>
    <w:rsid w:val="002A7A0D"/>
    <w:rsid w:val="002C6740"/>
    <w:rsid w:val="00366439"/>
    <w:rsid w:val="003739FB"/>
    <w:rsid w:val="003A09EC"/>
    <w:rsid w:val="0045318F"/>
    <w:rsid w:val="004B4E31"/>
    <w:rsid w:val="005B3D88"/>
    <w:rsid w:val="005C428D"/>
    <w:rsid w:val="00635655"/>
    <w:rsid w:val="00643A36"/>
    <w:rsid w:val="00720BA2"/>
    <w:rsid w:val="00773D2F"/>
    <w:rsid w:val="007C76C0"/>
    <w:rsid w:val="007E7226"/>
    <w:rsid w:val="008A42CC"/>
    <w:rsid w:val="008B473F"/>
    <w:rsid w:val="008F60B0"/>
    <w:rsid w:val="0091225D"/>
    <w:rsid w:val="00924827"/>
    <w:rsid w:val="009259A7"/>
    <w:rsid w:val="00954489"/>
    <w:rsid w:val="009E67AA"/>
    <w:rsid w:val="00AD63E6"/>
    <w:rsid w:val="00AF7C0E"/>
    <w:rsid w:val="00B3332F"/>
    <w:rsid w:val="00B36046"/>
    <w:rsid w:val="00B91FB1"/>
    <w:rsid w:val="00BB4FE1"/>
    <w:rsid w:val="00BC60E6"/>
    <w:rsid w:val="00C55CF5"/>
    <w:rsid w:val="00C9205B"/>
    <w:rsid w:val="00CC7E32"/>
    <w:rsid w:val="00DA4595"/>
    <w:rsid w:val="00DF01EE"/>
    <w:rsid w:val="00E40E08"/>
    <w:rsid w:val="00E64BD6"/>
    <w:rsid w:val="00EC1D2D"/>
    <w:rsid w:val="00F1206D"/>
    <w:rsid w:val="00F64EE8"/>
    <w:rsid w:val="00FC1EDC"/>
    <w:rsid w:val="00F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47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C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47C5A"/>
    <w:rPr>
      <w:sz w:val="18"/>
      <w:szCs w:val="18"/>
    </w:rPr>
  </w:style>
  <w:style w:type="paragraph" w:styleId="a5">
    <w:name w:val="List Paragraph"/>
    <w:basedOn w:val="a"/>
    <w:uiPriority w:val="34"/>
    <w:qFormat/>
    <w:rsid w:val="00247C5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A7A0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A7A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gl.nenu.edu.cn/business/paper/paper.do?actionType=view&amp;bean.id=52af9065593f8a540159406b30c90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gl.nenu.edu.cn/business/paper/paper.do?actionType=view&amp;bean.id=52af9065593f8a540159406db092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gl.nenu.edu.cn/business/paper/paper.do?actionType=view&amp;bean.id=52af9065593f8a54015940666014001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</dc:creator>
  <cp:lastModifiedBy>zhang</cp:lastModifiedBy>
  <cp:revision>4</cp:revision>
  <cp:lastPrinted>2013-05-28T05:39:00Z</cp:lastPrinted>
  <dcterms:created xsi:type="dcterms:W3CDTF">2017-06-17T05:30:00Z</dcterms:created>
  <dcterms:modified xsi:type="dcterms:W3CDTF">2017-06-19T08:00:00Z</dcterms:modified>
</cp:coreProperties>
</file>